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66770">
      <w:pPr>
        <w:ind w:right="282"/>
        <w:jc w:val="right"/>
        <w:rPr>
          <w:sz w:val="28"/>
        </w:rPr>
      </w:pPr>
      <w:r>
        <w:rPr>
          <w:sz w:val="28"/>
        </w:rPr>
        <w:t>Дело №</w:t>
      </w:r>
      <w:r w:rsidR="000750F9">
        <w:rPr>
          <w:sz w:val="28"/>
        </w:rPr>
        <w:t xml:space="preserve"> </w:t>
      </w:r>
      <w:r>
        <w:rPr>
          <w:sz w:val="28"/>
        </w:rPr>
        <w:t>5-</w:t>
      </w:r>
      <w:r w:rsidR="00D063F7">
        <w:rPr>
          <w:sz w:val="28"/>
        </w:rPr>
        <w:t>69</w:t>
      </w:r>
      <w:r w:rsidR="00412950">
        <w:rPr>
          <w:sz w:val="28"/>
        </w:rPr>
        <w:t>-220</w:t>
      </w:r>
      <w:r w:rsidR="0039652C">
        <w:rPr>
          <w:sz w:val="28"/>
        </w:rPr>
        <w:t>1</w:t>
      </w:r>
      <w:r w:rsidR="00412950">
        <w:rPr>
          <w:sz w:val="28"/>
        </w:rPr>
        <w:t>/202</w:t>
      </w:r>
      <w:r w:rsidR="00F06FC2">
        <w:rPr>
          <w:sz w:val="28"/>
        </w:rPr>
        <w:t>5</w:t>
      </w:r>
    </w:p>
    <w:p w:rsidR="00066770">
      <w:pPr>
        <w:ind w:right="282"/>
        <w:jc w:val="right"/>
        <w:rPr>
          <w:sz w:val="28"/>
        </w:rPr>
      </w:pPr>
      <w:r>
        <w:rPr>
          <w:sz w:val="28"/>
        </w:rPr>
        <w:t>УИД</w:t>
      </w:r>
      <w:r w:rsidR="00D063F7">
        <w:rPr>
          <w:sz w:val="28"/>
        </w:rPr>
        <w:t xml:space="preserve"> </w:t>
      </w:r>
      <w:r w:rsidR="0072061B">
        <w:rPr>
          <w:sz w:val="28"/>
        </w:rPr>
        <w:t>*</w:t>
      </w:r>
    </w:p>
    <w:p w:rsidR="00066770">
      <w:pPr>
        <w:ind w:right="282"/>
        <w:jc w:val="center"/>
        <w:rPr>
          <w:sz w:val="28"/>
        </w:rPr>
      </w:pPr>
    </w:p>
    <w:p w:rsidR="00066770">
      <w:pPr>
        <w:ind w:right="282"/>
        <w:jc w:val="center"/>
        <w:rPr>
          <w:sz w:val="28"/>
        </w:rPr>
      </w:pPr>
      <w:r>
        <w:rPr>
          <w:sz w:val="28"/>
        </w:rPr>
        <w:t>П О С Т А Н О В Л Е Н И Е</w:t>
      </w:r>
    </w:p>
    <w:p w:rsidR="00066770">
      <w:pPr>
        <w:ind w:right="282"/>
        <w:jc w:val="center"/>
        <w:rPr>
          <w:sz w:val="28"/>
        </w:rPr>
      </w:pPr>
      <w:r>
        <w:rPr>
          <w:sz w:val="28"/>
        </w:rPr>
        <w:t xml:space="preserve">о назначении административного наказания  </w:t>
      </w:r>
    </w:p>
    <w:p w:rsidR="00066770">
      <w:pPr>
        <w:ind w:right="282"/>
        <w:jc w:val="center"/>
        <w:rPr>
          <w:sz w:val="28"/>
        </w:rPr>
      </w:pPr>
    </w:p>
    <w:p w:rsidR="00066770">
      <w:pPr>
        <w:ind w:right="282"/>
        <w:jc w:val="both"/>
        <w:rPr>
          <w:sz w:val="28"/>
        </w:rPr>
      </w:pPr>
      <w:r>
        <w:rPr>
          <w:sz w:val="28"/>
        </w:rPr>
        <w:t xml:space="preserve">г.Нягань ХМАО-Югры                                                   </w:t>
      </w:r>
      <w:r w:rsidR="00D063F7">
        <w:rPr>
          <w:sz w:val="28"/>
        </w:rPr>
        <w:t>24</w:t>
      </w:r>
      <w:r w:rsidR="00F06FC2">
        <w:rPr>
          <w:sz w:val="28"/>
        </w:rPr>
        <w:t xml:space="preserve"> января 2025</w:t>
      </w:r>
      <w:r>
        <w:rPr>
          <w:sz w:val="28"/>
        </w:rPr>
        <w:t xml:space="preserve"> года       </w:t>
      </w:r>
    </w:p>
    <w:p w:rsidR="00066770">
      <w:pPr>
        <w:ind w:right="282"/>
        <w:jc w:val="both"/>
        <w:rPr>
          <w:sz w:val="28"/>
        </w:rPr>
      </w:pPr>
    </w:p>
    <w:p w:rsidR="00753B42" w:rsidP="00970E6F">
      <w:pPr>
        <w:ind w:right="28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Pr>
          <w:sz w:val="28"/>
        </w:rPr>
        <w:t xml:space="preserve"> </w:t>
      </w:r>
    </w:p>
    <w:p w:rsidR="00066770" w:rsidP="00715A37">
      <w:pPr>
        <w:ind w:right="282" w:firstLine="708"/>
        <w:jc w:val="both"/>
        <w:rPr>
          <w:sz w:val="28"/>
        </w:rPr>
      </w:pPr>
      <w:r>
        <w:rPr>
          <w:sz w:val="28"/>
        </w:rPr>
        <w:t xml:space="preserve">рассмотрев дело об административном правонарушении в отношении </w:t>
      </w:r>
      <w:r w:rsidR="00D063F7">
        <w:rPr>
          <w:sz w:val="28"/>
        </w:rPr>
        <w:t>Боброва Владислава Сергеевича</w:t>
      </w:r>
      <w:r>
        <w:rPr>
          <w:sz w:val="28"/>
        </w:rPr>
        <w:t xml:space="preserve">, </w:t>
      </w:r>
      <w:r w:rsidR="0072061B">
        <w:rPr>
          <w:sz w:val="28"/>
        </w:rPr>
        <w:t>*</w:t>
      </w:r>
      <w:r>
        <w:rPr>
          <w:sz w:val="28"/>
        </w:rPr>
        <w:t xml:space="preserve"> года рождения, уроженца</w:t>
      </w:r>
      <w:r w:rsidR="002434CB">
        <w:rPr>
          <w:sz w:val="28"/>
        </w:rPr>
        <w:t xml:space="preserve"> </w:t>
      </w:r>
      <w:r w:rsidR="0072061B">
        <w:rPr>
          <w:sz w:val="28"/>
        </w:rPr>
        <w:t>*</w:t>
      </w:r>
      <w:r>
        <w:rPr>
          <w:sz w:val="28"/>
        </w:rPr>
        <w:t xml:space="preserve">, гражданина </w:t>
      </w:r>
      <w:r w:rsidR="00D431D8">
        <w:rPr>
          <w:sz w:val="28"/>
        </w:rPr>
        <w:t>Российской Федерации</w:t>
      </w:r>
      <w:r>
        <w:rPr>
          <w:sz w:val="28"/>
        </w:rPr>
        <w:t xml:space="preserve">, </w:t>
      </w:r>
      <w:r w:rsidR="00C2461D">
        <w:rPr>
          <w:sz w:val="28"/>
        </w:rPr>
        <w:t xml:space="preserve">паспорт </w:t>
      </w:r>
      <w:r w:rsidR="0072061B">
        <w:rPr>
          <w:sz w:val="28"/>
        </w:rPr>
        <w:t>*</w:t>
      </w:r>
      <w:r>
        <w:rPr>
          <w:sz w:val="28"/>
        </w:rPr>
        <w:t xml:space="preserve">, </w:t>
      </w:r>
      <w:r w:rsidR="0013091B">
        <w:rPr>
          <w:sz w:val="28"/>
        </w:rPr>
        <w:t xml:space="preserve">не </w:t>
      </w:r>
      <w:r w:rsidR="008068B6">
        <w:rPr>
          <w:sz w:val="28"/>
        </w:rPr>
        <w:t xml:space="preserve">работающего, </w:t>
      </w:r>
      <w:r w:rsidR="001A0FFC">
        <w:rPr>
          <w:sz w:val="28"/>
        </w:rPr>
        <w:t xml:space="preserve">зарегистрированного </w:t>
      </w:r>
      <w:r w:rsidR="00FE010A">
        <w:rPr>
          <w:sz w:val="28"/>
        </w:rPr>
        <w:t>и</w:t>
      </w:r>
      <w:r w:rsidR="007510A1">
        <w:rPr>
          <w:sz w:val="28"/>
        </w:rPr>
        <w:t xml:space="preserve"> </w:t>
      </w:r>
      <w:r w:rsidR="008C4A13">
        <w:rPr>
          <w:sz w:val="28"/>
        </w:rPr>
        <w:t xml:space="preserve">проживающего по адресу: </w:t>
      </w:r>
      <w:r w:rsidR="00844EE2">
        <w:rPr>
          <w:sz w:val="28"/>
        </w:rPr>
        <w:t xml:space="preserve">ХМАО-Югра, </w:t>
      </w:r>
      <w:r w:rsidR="0072061B">
        <w:rPr>
          <w:sz w:val="28"/>
        </w:rPr>
        <w:t>*</w:t>
      </w:r>
      <w:r w:rsidR="00844EE2">
        <w:rPr>
          <w:sz w:val="28"/>
        </w:rPr>
        <w:t>,</w:t>
      </w:r>
    </w:p>
    <w:p w:rsidR="00066770">
      <w:pPr>
        <w:ind w:right="282" w:firstLine="708"/>
        <w:jc w:val="both"/>
        <w:rPr>
          <w:sz w:val="28"/>
        </w:rPr>
      </w:pPr>
      <w:r>
        <w:rPr>
          <w:sz w:val="28"/>
        </w:rPr>
        <w:t>о совершении правонарушения, предусмотренного частью 1 статьи 12.8 Кодекса Российской Федерации об административных правонарушениях –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Indent"/>
        <w:spacing w:after="0"/>
        <w:ind w:right="282"/>
        <w:jc w:val="center"/>
        <w:rPr>
          <w:sz w:val="28"/>
        </w:rPr>
      </w:pPr>
      <w:r>
        <w:rPr>
          <w:sz w:val="28"/>
        </w:rPr>
        <w:t>УСТАНОВИЛ:</w:t>
      </w:r>
    </w:p>
    <w:p w:rsidR="008018E5">
      <w:pPr>
        <w:pStyle w:val="BodyTextIndent"/>
        <w:spacing w:after="0"/>
        <w:ind w:right="282"/>
        <w:jc w:val="center"/>
        <w:rPr>
          <w:sz w:val="28"/>
        </w:rPr>
      </w:pPr>
    </w:p>
    <w:p w:rsidR="000D5444" w:rsidP="000D5444">
      <w:pPr>
        <w:pStyle w:val="BodyTextIndent"/>
        <w:spacing w:after="0"/>
        <w:ind w:left="0" w:right="282" w:firstLine="708"/>
        <w:jc w:val="both"/>
        <w:rPr>
          <w:sz w:val="28"/>
        </w:rPr>
      </w:pPr>
      <w:r>
        <w:rPr>
          <w:sz w:val="28"/>
        </w:rPr>
        <w:t>17 января 2025</w:t>
      </w:r>
      <w:r w:rsidR="00412950">
        <w:rPr>
          <w:sz w:val="28"/>
        </w:rPr>
        <w:t xml:space="preserve"> года в </w:t>
      </w:r>
      <w:r>
        <w:rPr>
          <w:sz w:val="28"/>
        </w:rPr>
        <w:t>05</w:t>
      </w:r>
      <w:r w:rsidR="00F06FC2">
        <w:rPr>
          <w:sz w:val="28"/>
        </w:rPr>
        <w:t xml:space="preserve"> </w:t>
      </w:r>
      <w:r w:rsidR="00412950">
        <w:rPr>
          <w:sz w:val="28"/>
        </w:rPr>
        <w:t>час</w:t>
      </w:r>
      <w:r>
        <w:rPr>
          <w:sz w:val="28"/>
        </w:rPr>
        <w:t>ов</w:t>
      </w:r>
      <w:r w:rsidR="00412950">
        <w:rPr>
          <w:sz w:val="28"/>
        </w:rPr>
        <w:t xml:space="preserve"> </w:t>
      </w:r>
      <w:r>
        <w:rPr>
          <w:sz w:val="28"/>
        </w:rPr>
        <w:t>05</w:t>
      </w:r>
      <w:r w:rsidR="00412950">
        <w:rPr>
          <w:sz w:val="28"/>
        </w:rPr>
        <w:t xml:space="preserve"> мин</w:t>
      </w:r>
      <w:r w:rsidR="00C2461D">
        <w:rPr>
          <w:sz w:val="28"/>
        </w:rPr>
        <w:t>ут</w:t>
      </w:r>
      <w:r w:rsidR="00412950">
        <w:rPr>
          <w:sz w:val="28"/>
        </w:rPr>
        <w:t xml:space="preserve"> </w:t>
      </w:r>
      <w:r>
        <w:rPr>
          <w:sz w:val="28"/>
        </w:rPr>
        <w:t xml:space="preserve">на улице </w:t>
      </w:r>
      <w:r w:rsidR="0072061B">
        <w:rPr>
          <w:sz w:val="28"/>
        </w:rPr>
        <w:t>*</w:t>
      </w:r>
      <w:r w:rsidR="00D25419">
        <w:rPr>
          <w:sz w:val="28"/>
        </w:rPr>
        <w:t xml:space="preserve"> </w:t>
      </w:r>
      <w:r w:rsidR="00412950">
        <w:rPr>
          <w:sz w:val="28"/>
        </w:rPr>
        <w:t xml:space="preserve">ХМАО-Югры </w:t>
      </w:r>
      <w:r>
        <w:rPr>
          <w:sz w:val="28"/>
        </w:rPr>
        <w:t>Бобров В.С</w:t>
      </w:r>
      <w:r w:rsidR="00412950">
        <w:rPr>
          <w:color w:val="FF0000"/>
          <w:sz w:val="28"/>
        </w:rPr>
        <w:t xml:space="preserve">. </w:t>
      </w:r>
      <w:r w:rsidR="00412950">
        <w:rPr>
          <w:sz w:val="28"/>
        </w:rPr>
        <w:t xml:space="preserve">управлял транспортным средством </w:t>
      </w:r>
      <w:r w:rsidR="0072061B">
        <w:rPr>
          <w:sz w:val="28"/>
        </w:rPr>
        <w:t>*</w:t>
      </w:r>
      <w:r w:rsidR="00412950">
        <w:rPr>
          <w:sz w:val="28"/>
        </w:rPr>
        <w:t xml:space="preserve">, государственный регистрационный </w:t>
      </w:r>
      <w:r w:rsidR="0072061B">
        <w:rPr>
          <w:sz w:val="28"/>
        </w:rPr>
        <w:t>*</w:t>
      </w:r>
      <w:r w:rsidR="00412950">
        <w:rPr>
          <w:sz w:val="28"/>
        </w:rPr>
        <w:t>, находясь в состоянии</w:t>
      </w:r>
      <w:r w:rsidR="00420F7D">
        <w:rPr>
          <w:sz w:val="28"/>
        </w:rPr>
        <w:t xml:space="preserve"> </w:t>
      </w:r>
      <w:r>
        <w:rPr>
          <w:sz w:val="28"/>
        </w:rPr>
        <w:t xml:space="preserve">алкогольного </w:t>
      </w:r>
      <w:r w:rsidR="00420F7D">
        <w:rPr>
          <w:sz w:val="28"/>
        </w:rPr>
        <w:t>опьянения</w:t>
      </w:r>
      <w:r w:rsidR="007344AF">
        <w:rPr>
          <w:sz w:val="28"/>
        </w:rPr>
        <w:t xml:space="preserve">, </w:t>
      </w:r>
      <w:r w:rsidR="00412950">
        <w:rPr>
          <w:sz w:val="28"/>
        </w:rPr>
        <w:t>чем нарушил пункт 2.7 Правил дорожного движения Российской Федерации, при этом его действия не содержат уголовно наказуемого деяния.</w:t>
      </w:r>
    </w:p>
    <w:p w:rsidR="000D5444" w:rsidP="000D5444">
      <w:pPr>
        <w:pStyle w:val="BodyTextIndent"/>
        <w:spacing w:after="0"/>
        <w:ind w:left="0" w:right="282" w:firstLine="708"/>
        <w:jc w:val="both"/>
        <w:rPr>
          <w:sz w:val="28"/>
          <w:szCs w:val="28"/>
        </w:rPr>
      </w:pPr>
      <w:r>
        <w:rPr>
          <w:sz w:val="28"/>
        </w:rPr>
        <w:t>Бобров В.С</w:t>
      </w:r>
      <w:r>
        <w:rPr>
          <w:color w:val="FF0000"/>
          <w:sz w:val="28"/>
        </w:rPr>
        <w:t>.</w:t>
      </w:r>
      <w:r>
        <w:rPr>
          <w:sz w:val="28"/>
          <w:szCs w:val="28"/>
        </w:rPr>
        <w:t>,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0D5444" w:rsidRPr="00AA11BB" w:rsidP="000D5444">
      <w:pPr>
        <w:pStyle w:val="BodyTextIndent"/>
        <w:spacing w:after="0"/>
        <w:ind w:left="0" w:right="282" w:firstLine="708"/>
        <w:jc w:val="both"/>
        <w:rPr>
          <w:sz w:val="28"/>
          <w:szCs w:val="28"/>
        </w:rPr>
      </w:pPr>
      <w:r w:rsidRPr="00AA11BB">
        <w:rPr>
          <w:sz w:val="28"/>
          <w:szCs w:val="28"/>
        </w:rPr>
        <w:t>В соответствии с ч</w:t>
      </w:r>
      <w:r>
        <w:rPr>
          <w:sz w:val="28"/>
          <w:szCs w:val="28"/>
        </w:rPr>
        <w:t xml:space="preserve">астью </w:t>
      </w:r>
      <w:r w:rsidRPr="00AA11BB">
        <w:rPr>
          <w:sz w:val="28"/>
          <w:szCs w:val="28"/>
        </w:rPr>
        <w:t>2 ст</w:t>
      </w:r>
      <w:r>
        <w:rPr>
          <w:sz w:val="28"/>
          <w:szCs w:val="28"/>
        </w:rPr>
        <w:t xml:space="preserve">атьи </w:t>
      </w:r>
      <w:r w:rsidRPr="00AA11BB">
        <w:rPr>
          <w:sz w:val="28"/>
          <w:szCs w:val="28"/>
        </w:rPr>
        <w:t>25.1 Кодекса Р</w:t>
      </w:r>
      <w:r>
        <w:rPr>
          <w:sz w:val="28"/>
          <w:szCs w:val="28"/>
        </w:rPr>
        <w:t xml:space="preserve">оссийской </w:t>
      </w:r>
      <w:r w:rsidRPr="00AA11BB">
        <w:rPr>
          <w:sz w:val="28"/>
          <w:szCs w:val="28"/>
        </w:rPr>
        <w:t>Ф</w:t>
      </w:r>
      <w:r>
        <w:rPr>
          <w:sz w:val="28"/>
          <w:szCs w:val="28"/>
        </w:rPr>
        <w:t>едерации</w:t>
      </w:r>
      <w:r w:rsidRPr="00AA11BB">
        <w:rPr>
          <w:sz w:val="28"/>
          <w:szCs w:val="28"/>
        </w:rPr>
        <w:t xml:space="preserve">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w:t>
      </w:r>
      <w:r>
        <w:rPr>
          <w:sz w:val="28"/>
          <w:szCs w:val="28"/>
        </w:rPr>
        <w:t xml:space="preserve">мировой </w:t>
      </w:r>
      <w:r w:rsidRPr="00AA11BB">
        <w:rPr>
          <w:sz w:val="28"/>
          <w:szCs w:val="28"/>
        </w:rPr>
        <w:t xml:space="preserve">судья считает возможным рассмотреть дело в отсутствии </w:t>
      </w:r>
      <w:r w:rsidR="009473DF">
        <w:rPr>
          <w:sz w:val="28"/>
        </w:rPr>
        <w:t>Боброва В.С</w:t>
      </w:r>
      <w:r w:rsidRPr="00AA11BB">
        <w:rPr>
          <w:sz w:val="28"/>
          <w:szCs w:val="28"/>
        </w:rPr>
        <w:t>.</w:t>
      </w:r>
    </w:p>
    <w:p w:rsidR="00066770" w:rsidP="000750F9">
      <w:pPr>
        <w:pStyle w:val="BodyTextIndent"/>
        <w:spacing w:after="0"/>
        <w:ind w:left="0" w:right="282" w:firstLine="708"/>
        <w:jc w:val="both"/>
        <w:rPr>
          <w:sz w:val="28"/>
        </w:rPr>
      </w:pPr>
      <w:r>
        <w:rPr>
          <w:sz w:val="28"/>
        </w:rPr>
        <w:t>Исследовав материалы дела, просмотрев видеозапись, мировой судья находит вину</w:t>
      </w:r>
      <w:r w:rsidR="00970E6F">
        <w:rPr>
          <w:sz w:val="28"/>
        </w:rPr>
        <w:t xml:space="preserve"> </w:t>
      </w:r>
      <w:r w:rsidR="009473DF">
        <w:rPr>
          <w:sz w:val="28"/>
        </w:rPr>
        <w:t>Боброва В.С</w:t>
      </w:r>
      <w:r w:rsidR="000D5444">
        <w:rPr>
          <w:color w:val="FF0000"/>
          <w:sz w:val="28"/>
        </w:rPr>
        <w:t xml:space="preserve">. </w:t>
      </w:r>
      <w:r>
        <w:rPr>
          <w:sz w:val="28"/>
        </w:rPr>
        <w:t>в совершении административного правонарушения, предусмотренного частью 1</w:t>
      </w:r>
      <w:r w:rsidR="00970E6F">
        <w:rPr>
          <w:sz w:val="28"/>
        </w:rPr>
        <w:t xml:space="preserve"> </w:t>
      </w:r>
      <w:r>
        <w:rPr>
          <w:sz w:val="28"/>
        </w:rPr>
        <w:t xml:space="preserve">статьи 12.8 Кодекса Российской Федерации об административных правонарушениях, т.е. в управлении транспортным средством в состоянии опьянения, если такие действия не содержат уголовно наказуемого деяния, установленной. </w:t>
      </w:r>
    </w:p>
    <w:p w:rsidR="00066770">
      <w:pPr>
        <w:pStyle w:val="BodyTextIndent"/>
        <w:spacing w:after="0"/>
        <w:ind w:left="0" w:right="282" w:firstLine="708"/>
        <w:jc w:val="both"/>
        <w:rPr>
          <w:sz w:val="28"/>
        </w:rPr>
      </w:pPr>
      <w:r>
        <w:rPr>
          <w:sz w:val="28"/>
        </w:rPr>
        <w:t xml:space="preserve">Вина </w:t>
      </w:r>
      <w:r w:rsidR="009473DF">
        <w:rPr>
          <w:sz w:val="28"/>
        </w:rPr>
        <w:t>Боброва В.С</w:t>
      </w:r>
      <w:r>
        <w:rPr>
          <w:sz w:val="28"/>
        </w:rPr>
        <w:t xml:space="preserve">. в совершении правонарушения, предусмотренного частью 1 статьи 12.8 Кодекса Российской Федерации об административных правонарушениях, подтверждается исследованными материалами дела:        </w:t>
      </w:r>
    </w:p>
    <w:p w:rsidR="00066770">
      <w:pPr>
        <w:ind w:right="282" w:firstLine="720"/>
        <w:jc w:val="both"/>
        <w:rPr>
          <w:sz w:val="28"/>
        </w:rPr>
      </w:pPr>
      <w:r>
        <w:rPr>
          <w:sz w:val="28"/>
        </w:rPr>
        <w:t xml:space="preserve">- протоколом </w:t>
      </w:r>
      <w:r w:rsidR="0072061B">
        <w:rPr>
          <w:sz w:val="28"/>
        </w:rPr>
        <w:t>*</w:t>
      </w:r>
      <w:r w:rsidRPr="001F34C3" w:rsidR="001F34C3">
        <w:rPr>
          <w:sz w:val="28"/>
        </w:rPr>
        <w:t xml:space="preserve"> </w:t>
      </w:r>
      <w:r>
        <w:rPr>
          <w:sz w:val="28"/>
        </w:rPr>
        <w:t xml:space="preserve">об административном правонарушении от </w:t>
      </w:r>
      <w:r w:rsidR="009473DF">
        <w:rPr>
          <w:sz w:val="28"/>
        </w:rPr>
        <w:t>17 января 2025</w:t>
      </w:r>
      <w:r>
        <w:rPr>
          <w:sz w:val="28"/>
        </w:rPr>
        <w:t xml:space="preserve"> года, в котором указаны место, время и обстоятельства, совершенного </w:t>
      </w:r>
      <w:r w:rsidR="009473DF">
        <w:rPr>
          <w:sz w:val="28"/>
        </w:rPr>
        <w:t>Бобровым В.С</w:t>
      </w:r>
      <w:r>
        <w:rPr>
          <w:color w:val="FF0000"/>
          <w:sz w:val="28"/>
        </w:rPr>
        <w:t xml:space="preserve">. </w:t>
      </w:r>
      <w:r>
        <w:rPr>
          <w:sz w:val="28"/>
        </w:rPr>
        <w:t xml:space="preserve">противоправного деяния.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9473DF">
        <w:rPr>
          <w:spacing w:val="-1"/>
          <w:sz w:val="28"/>
        </w:rPr>
        <w:t>Боброву В.С</w:t>
      </w:r>
      <w:r>
        <w:rPr>
          <w:color w:val="FF0000"/>
          <w:sz w:val="28"/>
        </w:rPr>
        <w:t xml:space="preserve">. </w:t>
      </w:r>
      <w:r>
        <w:rPr>
          <w:spacing w:val="-1"/>
          <w:sz w:val="28"/>
        </w:rPr>
        <w:t xml:space="preserve">разъяснены, копия протокола </w:t>
      </w:r>
      <w:r>
        <w:rPr>
          <w:sz w:val="28"/>
        </w:rPr>
        <w:t xml:space="preserve">вручена, </w:t>
      </w:r>
      <w:r>
        <w:rPr>
          <w:spacing w:val="-1"/>
          <w:sz w:val="28"/>
        </w:rPr>
        <w:t>что подтверждается записями в соответствующих графах протокола;</w:t>
      </w:r>
    </w:p>
    <w:p w:rsidR="00066770">
      <w:pPr>
        <w:pStyle w:val="BodyText"/>
        <w:tabs>
          <w:tab w:val="left" w:pos="0"/>
        </w:tabs>
        <w:ind w:right="282"/>
        <w:rPr>
          <w:sz w:val="28"/>
        </w:rPr>
      </w:pPr>
      <w:r>
        <w:rPr>
          <w:sz w:val="28"/>
        </w:rPr>
        <w:tab/>
        <w:t xml:space="preserve">- протоколом </w:t>
      </w:r>
      <w:r w:rsidR="0072061B">
        <w:rPr>
          <w:sz w:val="28"/>
        </w:rPr>
        <w:t>*</w:t>
      </w:r>
      <w:r>
        <w:rPr>
          <w:sz w:val="28"/>
        </w:rPr>
        <w:t xml:space="preserve"> об отстранении от управления транспортным средством от </w:t>
      </w:r>
      <w:r w:rsidR="009473DF">
        <w:rPr>
          <w:sz w:val="28"/>
        </w:rPr>
        <w:t>17 января 2025</w:t>
      </w:r>
      <w:r>
        <w:rPr>
          <w:sz w:val="28"/>
        </w:rPr>
        <w:t xml:space="preserve"> года, где установлены основания, послужившие для отстранения </w:t>
      </w:r>
      <w:r w:rsidR="009473DF">
        <w:rPr>
          <w:sz w:val="28"/>
        </w:rPr>
        <w:t>Боброва В.С</w:t>
      </w:r>
      <w:r>
        <w:rPr>
          <w:sz w:val="28"/>
        </w:rPr>
        <w:t>. от управления транспортным средством, а именно: «наличие оснований полагать, что водитель указанного транспортного средства управляет транспортным средством, н</w:t>
      </w:r>
      <w:r w:rsidR="00205B6A">
        <w:rPr>
          <w:sz w:val="28"/>
        </w:rPr>
        <w:t>аходится в состоянии опьянения»</w:t>
      </w:r>
      <w:r>
        <w:rPr>
          <w:sz w:val="28"/>
        </w:rPr>
        <w:t>;</w:t>
      </w:r>
    </w:p>
    <w:p w:rsidR="00970E6F">
      <w:pPr>
        <w:pStyle w:val="BodyText"/>
        <w:tabs>
          <w:tab w:val="left" w:pos="0"/>
        </w:tabs>
        <w:ind w:right="282"/>
        <w:rPr>
          <w:sz w:val="28"/>
        </w:rPr>
      </w:pPr>
      <w:r>
        <w:rPr>
          <w:sz w:val="28"/>
        </w:rPr>
        <w:tab/>
        <w:t xml:space="preserve">- протоколом </w:t>
      </w:r>
      <w:r w:rsidR="0072061B">
        <w:rPr>
          <w:sz w:val="28"/>
        </w:rPr>
        <w:t>*</w:t>
      </w:r>
      <w:r w:rsidR="007510A1">
        <w:rPr>
          <w:sz w:val="28"/>
        </w:rPr>
        <w:t xml:space="preserve"> </w:t>
      </w:r>
      <w:r>
        <w:rPr>
          <w:sz w:val="28"/>
        </w:rPr>
        <w:t xml:space="preserve">о задержании транспортного средства от </w:t>
      </w:r>
      <w:r w:rsidR="009473DF">
        <w:rPr>
          <w:sz w:val="28"/>
        </w:rPr>
        <w:t>17 января 2025</w:t>
      </w:r>
      <w:r w:rsidR="00205B6A">
        <w:rPr>
          <w:sz w:val="28"/>
        </w:rPr>
        <w:t xml:space="preserve"> </w:t>
      </w:r>
      <w:r>
        <w:rPr>
          <w:sz w:val="28"/>
        </w:rPr>
        <w:t xml:space="preserve">года, согласно которого было задержано транспортное средство </w:t>
      </w:r>
      <w:r w:rsidR="0072061B">
        <w:rPr>
          <w:sz w:val="28"/>
        </w:rPr>
        <w:t>*</w:t>
      </w:r>
      <w:r w:rsidR="009473DF">
        <w:rPr>
          <w:sz w:val="28"/>
        </w:rPr>
        <w:t xml:space="preserve">, государственный регистрационный </w:t>
      </w:r>
      <w:r w:rsidR="0072061B">
        <w:rPr>
          <w:sz w:val="28"/>
        </w:rPr>
        <w:t>*</w:t>
      </w:r>
      <w:r>
        <w:rPr>
          <w:sz w:val="28"/>
        </w:rPr>
        <w:t xml:space="preserve">, </w:t>
      </w:r>
      <w:r w:rsidR="008903AD">
        <w:rPr>
          <w:sz w:val="28"/>
        </w:rPr>
        <w:t xml:space="preserve">оставлено по месту </w:t>
      </w:r>
      <w:r w:rsidR="009473DF">
        <w:rPr>
          <w:sz w:val="28"/>
        </w:rPr>
        <w:t>остановки</w:t>
      </w:r>
      <w:r>
        <w:rPr>
          <w:sz w:val="28"/>
        </w:rPr>
        <w:t>;</w:t>
      </w:r>
    </w:p>
    <w:p w:rsidR="00066770">
      <w:pPr>
        <w:pStyle w:val="BodyText"/>
        <w:tabs>
          <w:tab w:val="left" w:pos="0"/>
        </w:tabs>
        <w:ind w:right="282"/>
        <w:rPr>
          <w:sz w:val="28"/>
        </w:rPr>
      </w:pPr>
      <w:r>
        <w:rPr>
          <w:sz w:val="28"/>
        </w:rPr>
        <w:tab/>
      </w:r>
      <w:r>
        <w:rPr>
          <w:b/>
          <w:sz w:val="28"/>
        </w:rPr>
        <w:t xml:space="preserve">- </w:t>
      </w:r>
      <w:r>
        <w:rPr>
          <w:sz w:val="28"/>
        </w:rPr>
        <w:t>видеозаписью, которой зафиксированы процессуальные действия</w:t>
      </w:r>
      <w:r w:rsidR="00420F7D">
        <w:rPr>
          <w:sz w:val="28"/>
        </w:rPr>
        <w:t>, а также факт управления транспортным средством</w:t>
      </w:r>
      <w:r w:rsidR="00715A37">
        <w:rPr>
          <w:sz w:val="28"/>
        </w:rPr>
        <w:t>;</w:t>
      </w:r>
    </w:p>
    <w:p w:rsidR="00066770" w:rsidP="003E43FE">
      <w:pPr>
        <w:pStyle w:val="BodyText"/>
        <w:tabs>
          <w:tab w:val="left" w:pos="0"/>
        </w:tabs>
        <w:ind w:right="282" w:firstLine="567"/>
        <w:rPr>
          <w:sz w:val="28"/>
        </w:rPr>
      </w:pPr>
      <w:r>
        <w:rPr>
          <w:sz w:val="28"/>
        </w:rPr>
        <w:tab/>
        <w:t xml:space="preserve">- актом </w:t>
      </w:r>
      <w:r w:rsidR="0072061B">
        <w:rPr>
          <w:sz w:val="28"/>
        </w:rPr>
        <w:t>*</w:t>
      </w:r>
      <w:r w:rsidR="00205B6A">
        <w:rPr>
          <w:sz w:val="28"/>
        </w:rPr>
        <w:t xml:space="preserve"> </w:t>
      </w:r>
      <w:r>
        <w:rPr>
          <w:sz w:val="28"/>
        </w:rPr>
        <w:t xml:space="preserve">освидетельствования на состояние алкогольного опьянения от </w:t>
      </w:r>
      <w:r w:rsidR="009473DF">
        <w:rPr>
          <w:sz w:val="28"/>
        </w:rPr>
        <w:t>17 января 2025</w:t>
      </w:r>
      <w:r>
        <w:rPr>
          <w:sz w:val="28"/>
        </w:rPr>
        <w:t xml:space="preserve"> года, согласно которому основанием полагать, что водитель </w:t>
      </w:r>
      <w:r w:rsidR="009473DF">
        <w:rPr>
          <w:sz w:val="28"/>
        </w:rPr>
        <w:t>Бобров В.С</w:t>
      </w:r>
      <w:r>
        <w:rPr>
          <w:color w:val="FF0000"/>
          <w:sz w:val="28"/>
        </w:rPr>
        <w:t>.</w:t>
      </w:r>
      <w:r>
        <w:rPr>
          <w:sz w:val="28"/>
        </w:rPr>
        <w:t xml:space="preserve"> находится в состоянии опьянения, явилось: запах алкоголя изо рта</w:t>
      </w:r>
      <w:r w:rsidR="0080180A">
        <w:rPr>
          <w:sz w:val="28"/>
        </w:rPr>
        <w:t>, неустойчивость позы, нарушение речи, резкое изменение окраски кожных покровов лица</w:t>
      </w:r>
      <w:r w:rsidR="00082643">
        <w:rPr>
          <w:sz w:val="28"/>
        </w:rPr>
        <w:t>.</w:t>
      </w:r>
    </w:p>
    <w:p w:rsidR="00066770">
      <w:pPr>
        <w:pStyle w:val="20"/>
        <w:ind w:right="282"/>
        <w:jc w:val="both"/>
      </w:pPr>
      <w:r>
        <w:tab/>
        <w:t xml:space="preserve">Освидетельствование </w:t>
      </w:r>
      <w:r w:rsidR="009473DF">
        <w:t>Боброва В.С</w:t>
      </w:r>
      <w:r>
        <w:t xml:space="preserve">. 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72061B">
        <w:t>*</w:t>
      </w:r>
      <w:r>
        <w:t>.</w:t>
      </w:r>
    </w:p>
    <w:p w:rsidR="00066770">
      <w:pPr>
        <w:pStyle w:val="20"/>
        <w:ind w:right="282" w:firstLine="708"/>
        <w:jc w:val="both"/>
      </w:pPr>
      <w:r>
        <w:t xml:space="preserve">В ходе освидетельствования, проведенного </w:t>
      </w:r>
      <w:r w:rsidR="009473DF">
        <w:t>17 января 2025</w:t>
      </w:r>
      <w:r w:rsidR="005A3DFA">
        <w:t xml:space="preserve"> </w:t>
      </w:r>
      <w:r>
        <w:t>года в</w:t>
      </w:r>
      <w:r w:rsidR="00C7745A">
        <w:t xml:space="preserve"> </w:t>
      </w:r>
      <w:r w:rsidR="000750F9">
        <w:t xml:space="preserve">              </w:t>
      </w:r>
      <w:r w:rsidR="0080180A">
        <w:t>05</w:t>
      </w:r>
      <w:r>
        <w:t xml:space="preserve"> час</w:t>
      </w:r>
      <w:r w:rsidR="000D5444">
        <w:t>ов</w:t>
      </w:r>
      <w:r>
        <w:t xml:space="preserve"> </w:t>
      </w:r>
      <w:r w:rsidR="0080180A">
        <w:t>33</w:t>
      </w:r>
      <w:r w:rsidR="008903AD">
        <w:t xml:space="preserve"> </w:t>
      </w:r>
      <w:r>
        <w:t>минут</w:t>
      </w:r>
      <w:r w:rsidR="00096E0B">
        <w:t>ы</w:t>
      </w:r>
      <w:r w:rsidR="001A0FFC">
        <w:t>,</w:t>
      </w:r>
      <w:r>
        <w:t xml:space="preserve"> было выявлено содержания алкоголя в выдыхаемом </w:t>
      </w:r>
      <w:r w:rsidR="009473DF">
        <w:t>Бобровым В.С</w:t>
      </w:r>
      <w:r>
        <w:rPr>
          <w:color w:val="FF0000"/>
        </w:rPr>
        <w:t>.</w:t>
      </w:r>
      <w:r>
        <w:t xml:space="preserve"> воздухе </w:t>
      </w:r>
      <w:r w:rsidR="0072061B">
        <w:t>*</w:t>
      </w:r>
      <w:r>
        <w:t xml:space="preserve"> мг/л. Освидетельствование было проведено при фиксации процессуальных действий видеозаписью, у </w:t>
      </w:r>
      <w:r w:rsidR="009473DF">
        <w:t>Боброва В.С</w:t>
      </w:r>
      <w:r>
        <w:rPr>
          <w:color w:val="FF0000"/>
        </w:rPr>
        <w:t>.</w:t>
      </w:r>
      <w:r>
        <w:t xml:space="preserve"> было установлено состояние алкогольного опьянения. С результатами освидетельствования на состояние алкогольного опьянения </w:t>
      </w:r>
      <w:r w:rsidR="009473DF">
        <w:t>Бобров В.С</w:t>
      </w:r>
      <w:r>
        <w:rPr>
          <w:color w:val="FF0000"/>
        </w:rPr>
        <w:t xml:space="preserve">. </w:t>
      </w:r>
      <w:r>
        <w:t xml:space="preserve">был согласен, о чем имеется соответствующая запись в акте освидетельствования. Заводской номер прибора, указанный в акте освидетельствования на состояние алкогольного опьянения в бумажном носителе идентичный </w:t>
      </w:r>
      <w:r w:rsidR="0072061B">
        <w:t>*</w:t>
      </w:r>
      <w:r>
        <w:t>.</w:t>
      </w:r>
    </w:p>
    <w:p w:rsidR="00066770">
      <w:pPr>
        <w:ind w:right="282" w:firstLine="708"/>
        <w:jc w:val="both"/>
        <w:rPr>
          <w:sz w:val="28"/>
        </w:rPr>
      </w:pPr>
      <w:r>
        <w:rPr>
          <w:sz w:val="28"/>
        </w:rP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970E6F" w:rsidP="00970E6F">
      <w:pPr>
        <w:pStyle w:val="BodyText"/>
        <w:tabs>
          <w:tab w:val="left" w:pos="0"/>
        </w:tabs>
        <w:ind w:right="282"/>
        <w:rPr>
          <w:sz w:val="28"/>
        </w:rPr>
      </w:pPr>
      <w:r>
        <w:rPr>
          <w:sz w:val="28"/>
        </w:rPr>
        <w:tab/>
        <w:t xml:space="preserve">Согласно примечаниям к статье 12.8 Кодекса Российской Федерации об административных правонарушениях,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r:id="rId5" w:anchor="/document/12125267/entry/122703" w:history="1">
        <w:r>
          <w:rPr>
            <w:rStyle w:val="Hyperlink"/>
            <w:color w:val="000000"/>
            <w:sz w:val="28"/>
            <w:u w:val="none"/>
          </w:rPr>
          <w:t>частью 3 статьи 12.27</w:t>
        </w:r>
      </w:hyperlink>
      <w:r>
        <w:rPr>
          <w:sz w:val="28"/>
        </w:rP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E1610F" w:rsidP="00E1610F">
      <w:pPr>
        <w:pStyle w:val="BodyText"/>
        <w:tabs>
          <w:tab w:val="left" w:pos="0"/>
        </w:tabs>
        <w:ind w:right="282"/>
        <w:rPr>
          <w:sz w:val="28"/>
        </w:rPr>
      </w:pPr>
      <w:r>
        <w:rPr>
          <w:sz w:val="28"/>
        </w:rPr>
        <w:tab/>
      </w:r>
      <w:r w:rsidRPr="00C4741D" w:rsidR="00C4741D">
        <w:rPr>
          <w:sz w:val="28"/>
        </w:rPr>
        <w:t xml:space="preserve">Как видно из карточки операции с ВУ, </w:t>
      </w:r>
      <w:r w:rsidR="009473DF">
        <w:rPr>
          <w:sz w:val="28"/>
        </w:rPr>
        <w:t>Бобров В.С</w:t>
      </w:r>
      <w:r w:rsidRPr="00C4741D" w:rsidR="00C4741D">
        <w:rPr>
          <w:sz w:val="28"/>
        </w:rPr>
        <w:t xml:space="preserve">. имеет право управления транспортными средствами категории </w:t>
      </w:r>
      <w:r w:rsidR="0072061B">
        <w:rPr>
          <w:sz w:val="28"/>
        </w:rPr>
        <w:t>*</w:t>
      </w:r>
      <w:r w:rsidR="00E1096C">
        <w:rPr>
          <w:sz w:val="28"/>
        </w:rPr>
        <w:t>,</w:t>
      </w:r>
      <w:r w:rsidRPr="00C4741D" w:rsidR="00C4741D">
        <w:rPr>
          <w:sz w:val="28"/>
        </w:rPr>
        <w:t xml:space="preserve"> водительское удостоверение действительно до </w:t>
      </w:r>
      <w:r w:rsidR="0080180A">
        <w:rPr>
          <w:sz w:val="28"/>
        </w:rPr>
        <w:t>07 февраля 2034</w:t>
      </w:r>
      <w:r w:rsidRPr="00C4741D" w:rsidR="00C4741D">
        <w:rPr>
          <w:sz w:val="28"/>
        </w:rPr>
        <w:t xml:space="preserve"> года</w:t>
      </w:r>
      <w:r>
        <w:rPr>
          <w:sz w:val="28"/>
        </w:rPr>
        <w:t>.</w:t>
      </w:r>
    </w:p>
    <w:p w:rsidR="00066770" w:rsidP="00E1610F">
      <w:pPr>
        <w:pStyle w:val="BodyText"/>
        <w:tabs>
          <w:tab w:val="left" w:pos="0"/>
        </w:tabs>
        <w:ind w:right="282" w:firstLine="709"/>
        <w:rPr>
          <w:sz w:val="28"/>
        </w:rPr>
      </w:pPr>
      <w:r>
        <w:rPr>
          <w:sz w:val="28"/>
        </w:rPr>
        <w:t xml:space="preserve">Согласно справки </w:t>
      </w:r>
      <w:r w:rsidR="00E57381">
        <w:rPr>
          <w:sz w:val="28"/>
        </w:rPr>
        <w:t>начальника отделения</w:t>
      </w:r>
      <w:r>
        <w:rPr>
          <w:sz w:val="28"/>
        </w:rPr>
        <w:t xml:space="preserve"> по ИАЗ ГИБДД ОМВД России по г.Нягани, </w:t>
      </w:r>
      <w:r w:rsidR="009473DF">
        <w:rPr>
          <w:sz w:val="28"/>
        </w:rPr>
        <w:t>Бобров В.С</w:t>
      </w:r>
      <w:r>
        <w:rPr>
          <w:color w:val="FF0000"/>
          <w:sz w:val="28"/>
        </w:rPr>
        <w:t>.</w:t>
      </w:r>
      <w:r>
        <w:rPr>
          <w:sz w:val="28"/>
        </w:rPr>
        <w:t xml:space="preserve"> по состоянию на </w:t>
      </w:r>
      <w:r w:rsidR="009473DF">
        <w:rPr>
          <w:sz w:val="28"/>
        </w:rPr>
        <w:t>17 января 2025</w:t>
      </w:r>
      <w:r>
        <w:rPr>
          <w:sz w:val="28"/>
        </w:rPr>
        <w:t xml:space="preserve"> года не является лицом, подвергнутым административному наказанию за управление транспортами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066770">
      <w:pPr>
        <w:ind w:right="282" w:firstLine="720"/>
        <w:jc w:val="both"/>
        <w:rPr>
          <w:sz w:val="28"/>
        </w:rPr>
      </w:pPr>
      <w:r>
        <w:rPr>
          <w:sz w:val="28"/>
        </w:rPr>
        <w:t xml:space="preserve">Своими действиями </w:t>
      </w:r>
      <w:r w:rsidR="009473DF">
        <w:rPr>
          <w:sz w:val="28"/>
        </w:rPr>
        <w:t>Бобров В.С</w:t>
      </w:r>
      <w:r>
        <w:rPr>
          <w:sz w:val="28"/>
        </w:rPr>
        <w:t>. нарушил пункт 2.7 Правил дорожного движения Российской Федерации, запрещающий водителю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066770">
      <w:pPr>
        <w:pStyle w:val="BodyText"/>
        <w:tabs>
          <w:tab w:val="left" w:pos="0"/>
        </w:tabs>
        <w:ind w:right="282"/>
        <w:rPr>
          <w:sz w:val="28"/>
        </w:rPr>
      </w:pPr>
      <w:r>
        <w:rPr>
          <w:sz w:val="28"/>
        </w:rPr>
        <w:tab/>
        <w:t xml:space="preserve">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 </w:t>
      </w:r>
    </w:p>
    <w:p w:rsidR="00066770">
      <w:pPr>
        <w:tabs>
          <w:tab w:val="left" w:pos="0"/>
        </w:tabs>
        <w:ind w:right="282"/>
        <w:jc w:val="both"/>
        <w:rPr>
          <w:sz w:val="28"/>
        </w:rPr>
      </w:pPr>
      <w:r>
        <w:rPr>
          <w:sz w:val="28"/>
        </w:rPr>
        <w:tab/>
        <w:t xml:space="preserve">Действия </w:t>
      </w:r>
      <w:r w:rsidR="009473DF">
        <w:rPr>
          <w:sz w:val="28"/>
        </w:rPr>
        <w:t>Боброва В.С</w:t>
      </w:r>
      <w:r>
        <w:rPr>
          <w:sz w:val="28"/>
        </w:rPr>
        <w:t>. мировой судья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066770">
      <w:pPr>
        <w:pStyle w:val="BodyText"/>
        <w:tabs>
          <w:tab w:val="left" w:pos="0"/>
        </w:tabs>
        <w:ind w:right="282"/>
        <w:rPr>
          <w:sz w:val="28"/>
        </w:rPr>
      </w:pPr>
      <w:r>
        <w:rPr>
          <w:sz w:val="28"/>
        </w:rPr>
        <w:tab/>
        <w:t>При назначении наказания судья учитывает характер и степень общественной опасности правонарушения, связанного с источником повышенной опасности.</w:t>
      </w:r>
    </w:p>
    <w:p w:rsidR="00066770">
      <w:pPr>
        <w:pStyle w:val="BodyText"/>
        <w:tabs>
          <w:tab w:val="left" w:pos="0"/>
        </w:tabs>
        <w:ind w:right="282"/>
        <w:rPr>
          <w:sz w:val="28"/>
        </w:rPr>
      </w:pPr>
      <w:r>
        <w:rPr>
          <w:sz w:val="28"/>
        </w:rPr>
        <w:tab/>
      </w:r>
      <w:r w:rsidR="00412950">
        <w:rPr>
          <w:sz w:val="28"/>
        </w:rPr>
        <w:t xml:space="preserve">Обстоятельств, </w:t>
      </w:r>
      <w:r w:rsidR="000D5444">
        <w:rPr>
          <w:sz w:val="28"/>
        </w:rPr>
        <w:t xml:space="preserve">смягчающих, </w:t>
      </w:r>
      <w:r w:rsidR="00412950">
        <w:rPr>
          <w:sz w:val="28"/>
        </w:rPr>
        <w:t>отягчающих административную ответственность, мировым судьей не установлено.</w:t>
      </w:r>
    </w:p>
    <w:p w:rsidR="00066770">
      <w:pPr>
        <w:pStyle w:val="BodyText"/>
        <w:tabs>
          <w:tab w:val="left" w:pos="0"/>
        </w:tabs>
        <w:ind w:right="282"/>
        <w:rPr>
          <w:sz w:val="28"/>
        </w:rPr>
      </w:pPr>
      <w:r>
        <w:rPr>
          <w:sz w:val="28"/>
        </w:rPr>
        <w:tab/>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влечет</w:t>
      </w:r>
      <w:r w:rsidRPr="0080180A" w:rsidR="0080180A">
        <w:rPr>
          <w:sz w:val="28"/>
          <w:szCs w:val="28"/>
        </w:rPr>
        <w:t xml:space="preserve">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80180A">
        <w:rPr>
          <w:sz w:val="28"/>
          <w:szCs w:val="28"/>
        </w:rPr>
        <w:t>.</w:t>
      </w:r>
    </w:p>
    <w:p w:rsidR="00066770">
      <w:pPr>
        <w:ind w:right="282"/>
        <w:jc w:val="both"/>
        <w:rPr>
          <w:sz w:val="28"/>
        </w:rPr>
      </w:pPr>
      <w:r>
        <w:rPr>
          <w:sz w:val="28"/>
        </w:rPr>
        <w:tab/>
        <w:t>На основании изложенного и руководствуясь частью 1 статьи 12.8, статьями 29.9, 29.10 Кодекса Российской Федерации об административных правонарушениях, мировой судья</w:t>
      </w:r>
    </w:p>
    <w:p w:rsidR="000750F9">
      <w:pPr>
        <w:ind w:right="282"/>
        <w:jc w:val="center"/>
        <w:rPr>
          <w:sz w:val="28"/>
        </w:rPr>
      </w:pPr>
    </w:p>
    <w:p w:rsidR="00066770">
      <w:pPr>
        <w:ind w:right="282"/>
        <w:jc w:val="center"/>
        <w:rPr>
          <w:sz w:val="28"/>
        </w:rPr>
      </w:pPr>
      <w:r>
        <w:rPr>
          <w:sz w:val="28"/>
        </w:rPr>
        <w:t>П О С Т А Н О В И Л:</w:t>
      </w:r>
    </w:p>
    <w:p w:rsidR="00066770">
      <w:pPr>
        <w:ind w:right="282"/>
        <w:jc w:val="center"/>
        <w:rPr>
          <w:sz w:val="28"/>
        </w:rPr>
      </w:pPr>
    </w:p>
    <w:p w:rsidR="00066770">
      <w:pPr>
        <w:ind w:right="282"/>
        <w:jc w:val="both"/>
        <w:rPr>
          <w:sz w:val="28"/>
        </w:rPr>
      </w:pPr>
      <w:r>
        <w:rPr>
          <w:sz w:val="28"/>
        </w:rPr>
        <w:tab/>
      </w:r>
      <w:r w:rsidR="00D063F7">
        <w:rPr>
          <w:sz w:val="28"/>
        </w:rPr>
        <w:t>Боброва Владислава Сергеевича</w:t>
      </w:r>
      <w:r>
        <w:rPr>
          <w:sz w:val="28"/>
        </w:rPr>
        <w:t xml:space="preserve"> признать виновным в совершении правонарушения, предусмотренного частью 1 статьи 12.8 Кодекса Российской Федерации об административных правонарушениях и подвергнуть его наказанию в виде административного штрафа в размере </w:t>
      </w:r>
      <w:r w:rsidR="0080180A">
        <w:rPr>
          <w:sz w:val="28"/>
        </w:rPr>
        <w:t>45</w:t>
      </w:r>
      <w:r>
        <w:rPr>
          <w:sz w:val="28"/>
        </w:rPr>
        <w:t> 000 (</w:t>
      </w:r>
      <w:r w:rsidR="0080180A">
        <w:rPr>
          <w:sz w:val="28"/>
        </w:rPr>
        <w:t>сорок пять</w:t>
      </w:r>
      <w:r>
        <w:rPr>
          <w:sz w:val="28"/>
        </w:rPr>
        <w:t xml:space="preserve">) рублей с лишением права управления транспортными средствами сроком на 1 (один) год </w:t>
      </w:r>
      <w:r w:rsidR="00D63539">
        <w:rPr>
          <w:sz w:val="28"/>
        </w:rPr>
        <w:t>6</w:t>
      </w:r>
      <w:r>
        <w:rPr>
          <w:sz w:val="28"/>
        </w:rPr>
        <w:t xml:space="preserve"> (</w:t>
      </w:r>
      <w:r w:rsidR="00D63539">
        <w:rPr>
          <w:sz w:val="28"/>
        </w:rPr>
        <w:t>шесть</w:t>
      </w:r>
      <w:r>
        <w:rPr>
          <w:sz w:val="28"/>
        </w:rPr>
        <w:t>) месяцев.</w:t>
      </w:r>
    </w:p>
    <w:p w:rsidR="00066770">
      <w:pPr>
        <w:ind w:right="282" w:firstLine="708"/>
        <w:jc w:val="both"/>
        <w:rPr>
          <w:rStyle w:val="blk0"/>
          <w:color w:val="FF0000"/>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r>
        <w:rPr>
          <w:rStyle w:val="blk0"/>
          <w:color w:val="FF0000"/>
          <w:sz w:val="28"/>
        </w:rPr>
        <w:t>.</w:t>
      </w:r>
    </w:p>
    <w:p w:rsidR="00066770">
      <w:pPr>
        <w:ind w:right="282" w:firstLine="708"/>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кор.счет 40102810245370000007, банк получателя: РКЦ Ханты-Мансийск г.Ханты-Мансийск//УФК по Ханты-Мансийскому автономному округу-Югре г.Ханты-Мансийск, КБК 18811601123010001140, БИК 007162163, ОКТМО 71879000, УИН 188104862</w:t>
      </w:r>
      <w:r w:rsidR="0080180A">
        <w:rPr>
          <w:sz w:val="28"/>
        </w:rPr>
        <w:t>5</w:t>
      </w:r>
      <w:r w:rsidR="005A3DFA">
        <w:rPr>
          <w:sz w:val="28"/>
        </w:rPr>
        <w:t>055000</w:t>
      </w:r>
      <w:r w:rsidR="0080180A">
        <w:rPr>
          <w:sz w:val="28"/>
        </w:rPr>
        <w:t>0207</w:t>
      </w:r>
      <w:r>
        <w:rPr>
          <w:sz w:val="28"/>
        </w:rPr>
        <w:t>.</w:t>
      </w:r>
    </w:p>
    <w:p w:rsidR="00066770">
      <w:pPr>
        <w:ind w:right="282" w:firstLine="692"/>
        <w:jc w:val="both"/>
        <w:rPr>
          <w:sz w:val="28"/>
        </w:rPr>
      </w:pPr>
      <w:r>
        <w:rPr>
          <w:sz w:val="28"/>
        </w:rPr>
        <w:t xml:space="preserve">Разъяснить о том, что в соответствии с частью 1 статьи 32.2 Кодекса Российской Федерации об административных правонарушениях,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6" w:anchor="/document/12125267/entry/322011" w:history="1">
        <w:r>
          <w:rPr>
            <w:rStyle w:val="Hyperlink"/>
            <w:sz w:val="28"/>
            <w:u w:val="none"/>
          </w:rPr>
          <w:t>частями 1.1</w:t>
        </w:r>
      </w:hyperlink>
      <w:r>
        <w:rPr>
          <w:sz w:val="28"/>
        </w:rPr>
        <w:t xml:space="preserve">, </w:t>
      </w:r>
      <w:hyperlink r:id="rId6" w:anchor="/document/12125267/entry/302013" w:history="1">
        <w:r>
          <w:rPr>
            <w:rStyle w:val="Hyperlink"/>
            <w:sz w:val="28"/>
            <w:u w:val="none"/>
          </w:rPr>
          <w:t>1.3 - 1.3-3</w:t>
        </w:r>
      </w:hyperlink>
      <w:r>
        <w:rPr>
          <w:sz w:val="28"/>
        </w:rPr>
        <w:t xml:space="preserve"> и </w:t>
      </w:r>
      <w:hyperlink r:id="rId6" w:anchor="/document/12125267/entry/302014" w:history="1">
        <w:r>
          <w:rPr>
            <w:rStyle w:val="Hyperlink"/>
            <w:sz w:val="28"/>
            <w:u w:val="none"/>
          </w:rPr>
          <w:t>1.4</w:t>
        </w:r>
      </w:hyperlink>
      <w:r>
        <w:rPr>
          <w:sz w:val="28"/>
        </w:rPr>
        <w:t xml:space="preserve"> настоящей статьи, либо со дня истечения срока отсрочки или срока рассрочки, предусмотренных </w:t>
      </w:r>
      <w:hyperlink r:id="rId6" w:anchor="/document/12125267/entry/315" w:history="1">
        <w:r>
          <w:rPr>
            <w:rStyle w:val="Hyperlink"/>
            <w:sz w:val="28"/>
            <w:u w:val="none"/>
          </w:rPr>
          <w:t>статьей 31.5</w:t>
        </w:r>
      </w:hyperlink>
      <w:r>
        <w:rPr>
          <w:sz w:val="28"/>
        </w:rPr>
        <w:t xml:space="preserve"> настоящего Кодекса. В тот же срок должна быть предъявлена квитанция об уплате штрафа в канцелярию судебного участка</w:t>
      </w:r>
      <w:r w:rsidR="0039652C">
        <w:rPr>
          <w:sz w:val="28"/>
        </w:rPr>
        <w:t xml:space="preserve"> </w:t>
      </w:r>
      <w:r>
        <w:rPr>
          <w:sz w:val="28"/>
        </w:rPr>
        <w:t>№</w:t>
      </w:r>
      <w:r w:rsidR="0039652C">
        <w:rPr>
          <w:sz w:val="28"/>
        </w:rPr>
        <w:t>1</w:t>
      </w:r>
      <w:r w:rsidR="00E57381">
        <w:rPr>
          <w:sz w:val="28"/>
        </w:rPr>
        <w:t xml:space="preserve"> </w:t>
      </w:r>
      <w:r>
        <w:rPr>
          <w:sz w:val="28"/>
        </w:rPr>
        <w:t>Няганского судебного района ХМАО-Югры.</w:t>
      </w:r>
    </w:p>
    <w:p w:rsidR="00066770">
      <w:pPr>
        <w:ind w:right="282"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w:t>
      </w:r>
      <w:hyperlink r:id="rId7" w:anchor="sub_202501" w:history="1">
        <w:r>
          <w:rPr>
            <w:rStyle w:val="Hyperlink"/>
            <w:color w:val="000000"/>
            <w:sz w:val="28"/>
            <w:u w:val="none"/>
          </w:rPr>
          <w:t>статьи 20.25</w:t>
        </w:r>
      </w:hyperlink>
      <w:r>
        <w:rPr>
          <w:sz w:val="28"/>
        </w:rPr>
        <w:t xml:space="preserve">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066770">
      <w:pPr>
        <w:ind w:right="282"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все имеющиеся удостоверения (специальные разрешения) на управление транспортным средством должны быть сданы в ОГИБДД ОМВД России по г.Нягань</w:t>
      </w:r>
      <w:r w:rsidR="00C65F64">
        <w:rPr>
          <w:sz w:val="28"/>
        </w:rPr>
        <w:t xml:space="preserve"> </w:t>
      </w:r>
      <w:r>
        <w:rPr>
          <w:sz w:val="28"/>
        </w:rPr>
        <w:t>в течение трех рабочих дней со дня вступления данного постановления в законную силу, а в случае утраты указанного документа заявить об этом в указанный орган в тот же срок.</w:t>
      </w:r>
    </w:p>
    <w:p w:rsidR="00066770">
      <w:pPr>
        <w:ind w:right="282"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w:t>
      </w:r>
      <w:r w:rsidR="00420F7D">
        <w:rPr>
          <w:sz w:val="28"/>
        </w:rPr>
        <w:t xml:space="preserve"> </w:t>
      </w:r>
      <w:r>
        <w:rPr>
          <w:sz w:val="28"/>
        </w:rPr>
        <w:t>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066770">
      <w:pPr>
        <w:ind w:right="282" w:firstLine="708"/>
        <w:jc w:val="both"/>
        <w:rPr>
          <w:sz w:val="28"/>
        </w:rPr>
      </w:pPr>
      <w:r>
        <w:rPr>
          <w:sz w:val="28"/>
        </w:rPr>
        <w:t xml:space="preserve">Кроме того, разъяснить,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r>
        <w:rPr>
          <w:sz w:val="28"/>
        </w:rPr>
        <w:t xml:space="preserve"> 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066770">
      <w:pPr>
        <w:ind w:right="282"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066770">
      <w:pPr>
        <w:ind w:right="282"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39652C">
        <w:rPr>
          <w:sz w:val="28"/>
        </w:rPr>
        <w:t>1</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1F34C3">
        <w:rPr>
          <w:sz w:val="28"/>
        </w:rPr>
        <w:t>дней</w:t>
      </w:r>
      <w:r>
        <w:rPr>
          <w:sz w:val="28"/>
        </w:rPr>
        <w:t xml:space="preserve"> с момента вручения или получении копии постановления.</w:t>
      </w:r>
    </w:p>
    <w:p w:rsidR="00066770">
      <w:pPr>
        <w:ind w:right="282"/>
        <w:jc w:val="both"/>
        <w:rPr>
          <w:sz w:val="28"/>
        </w:rPr>
      </w:pPr>
    </w:p>
    <w:p w:rsidR="00066770">
      <w:pPr>
        <w:ind w:right="282"/>
        <w:jc w:val="both"/>
        <w:rPr>
          <w:sz w:val="28"/>
        </w:rPr>
      </w:pPr>
    </w:p>
    <w:p w:rsidR="00066770">
      <w:pPr>
        <w:ind w:right="282"/>
        <w:jc w:val="both"/>
        <w:rPr>
          <w:sz w:val="28"/>
        </w:rPr>
      </w:pPr>
    </w:p>
    <w:p w:rsidR="00066770">
      <w:pPr>
        <w:ind w:right="282"/>
        <w:jc w:val="both"/>
      </w:pPr>
      <w:r>
        <w:rPr>
          <w:noProof/>
        </w:rPr>
        <mc:AlternateContent>
          <mc:Choice Requires="wps">
            <w:drawing>
              <wp:anchor distT="0" distB="0" distL="114300" distR="114300" simplePos="0" relativeHeight="251658240" behindDoc="0" locked="0" layoutInCell="1" allowOverlap="1">
                <wp:simplePos x="0" y="0"/>
                <wp:positionH relativeFrom="column">
                  <wp:posOffset>2000250</wp:posOffset>
                </wp:positionH>
                <wp:positionV relativeFrom="paragraph">
                  <wp:posOffset>46355</wp:posOffset>
                </wp:positionV>
                <wp:extent cx="0" cy="0"/>
                <wp:effectExtent l="0" t="0" r="0" b="0"/>
                <wp:wrapNone/>
                <wp:docPr id="1" name="Picture 1"/>
                <wp:cNvGraphicFramePr/>
                <a:graphic xmlns:a="http://schemas.openxmlformats.org/drawingml/2006/main">
                  <a:graphicData uri="http://schemas.microsoft.com/office/word/2010/wordprocessingShape">
                    <wps:wsp xmlns:wps="http://schemas.microsoft.com/office/word/2010/wordprocessingShape">
                      <wps:cNvCnPr/>
                      <wps:spPr>
                        <a:xfrm>
                          <a:off x="0" y="0"/>
                          <a:ext cx="0" cy="0"/>
                        </a:xfrm>
                        <a:prstGeom prst="line">
                          <a:avLst/>
                        </a:prstGeom>
                        <a:solidFill>
                          <a:srgbClr val="FFFFFF"/>
                        </a:solidFill>
                        <a:ln w="12700">
                          <a:solidFill>
                            <a:srgbClr val="000000"/>
                          </a:solidFill>
                        </a:ln>
                      </wps:spPr>
                      <wps:bodyPr/>
                    </wps:wsp>
                  </a:graphicData>
                </a:graphic>
              </wp:anchor>
            </w:drawing>
          </mc:Choice>
          <mc:Fallback>
            <w:pict>
              <v:line id="Picture 1" o:spid="_x0000_s1025" style="mso-wrap-distance-bottom:0;mso-wrap-distance-left:9pt;mso-wrap-distance-right:9pt;mso-wrap-distance-top:0;mso-wrap-style:square;position:absolute;visibility:visible;z-index:251659264" from="157.5pt,3.65pt" to="157.5pt,3.65pt" strokeweight="1pt"/>
            </w:pict>
          </mc:Fallback>
        </mc:AlternateContent>
      </w:r>
      <w:r>
        <w:rPr>
          <w:sz w:val="28"/>
        </w:rPr>
        <w:t>Мировой судья</w:t>
      </w:r>
      <w:r>
        <w:rPr>
          <w:sz w:val="28"/>
        </w:rPr>
        <w:tab/>
        <w:t xml:space="preserve">                                                                       Л.Г. Волкова</w:t>
      </w:r>
    </w:p>
    <w:sectPr w:rsidSect="006B5546">
      <w:footerReference w:type="default" r:id="rId8"/>
      <w:pgSz w:w="11906" w:h="16838"/>
      <w:pgMar w:top="1134" w:right="851" w:bottom="113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66770">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BC4572">
      <w:rPr>
        <w:rStyle w:val="PageNumber"/>
        <w:noProof/>
      </w:rPr>
      <w:t>1</w:t>
    </w:r>
    <w:r>
      <w:rPr>
        <w:rStyle w:val="PageNumber"/>
      </w:rPr>
      <w:fldChar w:fldCharType="end"/>
    </w:r>
  </w:p>
  <w:p w:rsidR="00066770">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770"/>
    <w:rsid w:val="00066770"/>
    <w:rsid w:val="000750F9"/>
    <w:rsid w:val="00082643"/>
    <w:rsid w:val="00096E0B"/>
    <w:rsid w:val="000D5444"/>
    <w:rsid w:val="00110F75"/>
    <w:rsid w:val="00123EBF"/>
    <w:rsid w:val="0013091B"/>
    <w:rsid w:val="00170CCE"/>
    <w:rsid w:val="00175047"/>
    <w:rsid w:val="001A0FFC"/>
    <w:rsid w:val="001A4F91"/>
    <w:rsid w:val="001E486B"/>
    <w:rsid w:val="001F34C3"/>
    <w:rsid w:val="00205B6A"/>
    <w:rsid w:val="002434CB"/>
    <w:rsid w:val="002F3771"/>
    <w:rsid w:val="003042DD"/>
    <w:rsid w:val="003153D7"/>
    <w:rsid w:val="00322498"/>
    <w:rsid w:val="00333003"/>
    <w:rsid w:val="00337426"/>
    <w:rsid w:val="0039292C"/>
    <w:rsid w:val="0039652C"/>
    <w:rsid w:val="003B030E"/>
    <w:rsid w:val="003E43FE"/>
    <w:rsid w:val="00412950"/>
    <w:rsid w:val="00420F7D"/>
    <w:rsid w:val="004C64B6"/>
    <w:rsid w:val="00535B7D"/>
    <w:rsid w:val="005A3DFA"/>
    <w:rsid w:val="005C7094"/>
    <w:rsid w:val="006320F7"/>
    <w:rsid w:val="00692B1F"/>
    <w:rsid w:val="006A43C7"/>
    <w:rsid w:val="006A6C89"/>
    <w:rsid w:val="006B5546"/>
    <w:rsid w:val="006F3FEC"/>
    <w:rsid w:val="00715A37"/>
    <w:rsid w:val="0072061B"/>
    <w:rsid w:val="007344AF"/>
    <w:rsid w:val="007510A1"/>
    <w:rsid w:val="00753B42"/>
    <w:rsid w:val="007712F3"/>
    <w:rsid w:val="0080180A"/>
    <w:rsid w:val="008018E5"/>
    <w:rsid w:val="008068B6"/>
    <w:rsid w:val="0083667F"/>
    <w:rsid w:val="00844EE2"/>
    <w:rsid w:val="0086081A"/>
    <w:rsid w:val="008903AD"/>
    <w:rsid w:val="008C4A13"/>
    <w:rsid w:val="009017E9"/>
    <w:rsid w:val="00926F01"/>
    <w:rsid w:val="009473DF"/>
    <w:rsid w:val="00970E6F"/>
    <w:rsid w:val="009D69FD"/>
    <w:rsid w:val="00A1523D"/>
    <w:rsid w:val="00AA11BB"/>
    <w:rsid w:val="00B20346"/>
    <w:rsid w:val="00BB2ACE"/>
    <w:rsid w:val="00BC4572"/>
    <w:rsid w:val="00BD1E37"/>
    <w:rsid w:val="00BF3B34"/>
    <w:rsid w:val="00C2461D"/>
    <w:rsid w:val="00C4741D"/>
    <w:rsid w:val="00C65F64"/>
    <w:rsid w:val="00C70782"/>
    <w:rsid w:val="00C7745A"/>
    <w:rsid w:val="00CE68BD"/>
    <w:rsid w:val="00D063F7"/>
    <w:rsid w:val="00D1262A"/>
    <w:rsid w:val="00D25419"/>
    <w:rsid w:val="00D431D8"/>
    <w:rsid w:val="00D63539"/>
    <w:rsid w:val="00D70CD2"/>
    <w:rsid w:val="00D8531A"/>
    <w:rsid w:val="00E1096C"/>
    <w:rsid w:val="00E1610F"/>
    <w:rsid w:val="00E57381"/>
    <w:rsid w:val="00EA2F2E"/>
    <w:rsid w:val="00EE4B0C"/>
    <w:rsid w:val="00F06FC2"/>
    <w:rsid w:val="00F136CD"/>
    <w:rsid w:val="00F356CB"/>
    <w:rsid w:val="00FE010A"/>
    <w:rsid w:val="00FE1B8F"/>
    <w:rsid w:val="00FF51E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68274947-ADFC-43BB-BEF8-EFD988F5B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1"/>
    <w:uiPriority w:val="9"/>
    <w:qFormat/>
    <w:pPr>
      <w:spacing w:before="120" w:after="120"/>
      <w:jc w:val="both"/>
      <w:outlineLvl w:val="0"/>
    </w:pPr>
    <w:rPr>
      <w:rFonts w:ascii="XO Thames" w:hAnsi="XO Thames"/>
      <w:b/>
      <w:sz w:val="32"/>
    </w:rPr>
  </w:style>
  <w:style w:type="paragraph" w:styleId="Heading2">
    <w:name w:val="heading 2"/>
    <w:next w:val="Normal"/>
    <w:link w:val="21"/>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blk">
    <w:name w:val="blk"/>
    <w:link w:val="blk0"/>
  </w:style>
  <w:style w:type="character" w:customStyle="1" w:styleId="blk0">
    <w:name w:val="blk_0"/>
    <w:link w:val="blk"/>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a">
    <w:name w:val="Гипертекстовая ссылка"/>
    <w:link w:val="0"/>
    <w:rPr>
      <w:color w:val="106BBE"/>
    </w:rPr>
  </w:style>
  <w:style w:type="character" w:customStyle="1" w:styleId="0">
    <w:name w:val="Гипертекстовая ссылка_0"/>
    <w:link w:val="a"/>
    <w:rPr>
      <w:color w:val="106BBE"/>
    </w:rPr>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paragraph" w:styleId="BodyText">
    <w:name w:val="Body Text"/>
    <w:basedOn w:val="Normal"/>
    <w:link w:val="a1"/>
    <w:pPr>
      <w:jc w:val="both"/>
    </w:pPr>
  </w:style>
  <w:style w:type="character" w:customStyle="1" w:styleId="a1">
    <w:name w:val="Основной текст Знак"/>
    <w:basedOn w:val="1"/>
    <w:link w:val="BodyText"/>
    <w:rPr>
      <w:sz w:val="24"/>
    </w:rPr>
  </w:style>
  <w:style w:type="paragraph" w:customStyle="1" w:styleId="10">
    <w:name w:val="Основной шрифт абзаца1"/>
  </w:style>
  <w:style w:type="paragraph" w:styleId="NoSpacing">
    <w:name w:val="No Spacing"/>
    <w:link w:val="a2"/>
  </w:style>
  <w:style w:type="character" w:customStyle="1" w:styleId="a2">
    <w:name w:val="Без интервала Знак"/>
    <w:link w:val="NoSpacing"/>
  </w:style>
  <w:style w:type="paragraph" w:styleId="BalloonText">
    <w:name w:val="Balloon Text"/>
    <w:basedOn w:val="Normal"/>
    <w:link w:val="a3"/>
    <w:rPr>
      <w:rFonts w:ascii="Tahoma" w:hAnsi="Tahoma"/>
      <w:sz w:val="16"/>
    </w:rPr>
  </w:style>
  <w:style w:type="character" w:customStyle="1" w:styleId="a3">
    <w:name w:val="Текст выноски Знак"/>
    <w:basedOn w:val="1"/>
    <w:link w:val="BalloonText"/>
    <w:rPr>
      <w:rFonts w:ascii="Tahoma" w:hAnsi="Tahoma"/>
      <w:sz w:val="16"/>
    </w:rPr>
  </w:style>
  <w:style w:type="character" w:customStyle="1" w:styleId="5">
    <w:name w:val="Заголовок 5 Знак"/>
    <w:link w:val="Heading5"/>
    <w:rPr>
      <w:rFonts w:ascii="XO Thames" w:hAnsi="XO Thames"/>
      <w:b/>
      <w:sz w:val="22"/>
    </w:rPr>
  </w:style>
  <w:style w:type="character" w:customStyle="1" w:styleId="11">
    <w:name w:val="Заголовок 1 Знак"/>
    <w:link w:val="Heading1"/>
    <w:rPr>
      <w:rFonts w:ascii="XO Thames" w:hAnsi="XO Thames"/>
      <w:b/>
      <w:sz w:val="32"/>
    </w:rPr>
  </w:style>
  <w:style w:type="paragraph" w:styleId="BodyTextIndent">
    <w:name w:val="Body Text Indent"/>
    <w:basedOn w:val="Normal"/>
    <w:link w:val="a4"/>
    <w:pPr>
      <w:spacing w:after="120"/>
      <w:ind w:left="283"/>
    </w:pPr>
  </w:style>
  <w:style w:type="character" w:customStyle="1" w:styleId="a4">
    <w:name w:val="Основной текст с отступом Знак"/>
    <w:basedOn w:val="1"/>
    <w:link w:val="BodyTextIndent"/>
    <w:rPr>
      <w:sz w:val="24"/>
    </w:rP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20">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0"/>
    <w:rPr>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customStyle="1" w:styleId="14">
    <w:name w:val="Номер страницы1"/>
    <w:basedOn w:val="10"/>
    <w:link w:val="PageNumber"/>
  </w:style>
  <w:style w:type="character" w:styleId="PageNumber">
    <w:name w:val="page number"/>
    <w:basedOn w:val="DefaultParagraphFont"/>
    <w:link w:val="14"/>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1">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home.garant.ru/" TargetMode="External" /><Relationship Id="rId6" Type="http://schemas.openxmlformats.org/officeDocument/2006/relationships/hyperlink" Target="https://mobileonline.garant.ru/" TargetMode="External" /><Relationship Id="rId7" Type="http://schemas.openxmlformats.org/officeDocument/2006/relationships/hyperlink" Target="//192.168.51.85/&#1089;&#1091;&#1076;&#1077;&#1073;&#1085;&#1099;&#1081; &#1091;&#1095;&#1072;&#1089;&#1090;&#1086;&#1082; &#8470;1/&#1057;&#1091;&#1076;&#1100;&#1103;/31 &#1072;&#1074;&#1075;&#1091;&#1089;&#1090;&#1072;/12.8 &#1095;.1  &#1042;&#1072;&#1089;&#1080;&#1083;&#1077;&#1085;&#1082;&#1086;.docx" TargetMode="Externa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71034-AE75-4B9F-922D-A8624DAA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